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To whom it may concern</w:t>
      </w:r>
    </w:p>
    <w:p w:rsidR="00000000" w:rsidDel="00000000" w:rsidP="00000000" w:rsidRDefault="00000000" w:rsidRPr="00000000" w14:paraId="00000006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Letter of support for Green Hive</w:t>
      </w:r>
    </w:p>
    <w:p w:rsidR="00000000" w:rsidDel="00000000" w:rsidP="00000000" w:rsidRDefault="00000000" w:rsidRPr="00000000" w14:paraId="00000008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I am writing to express my support for Green Hive and the work they do supporting the community of Nairn.</w:t>
      </w:r>
    </w:p>
    <w:p w:rsidR="00000000" w:rsidDel="00000000" w:rsidP="00000000" w:rsidRDefault="00000000" w:rsidRPr="00000000" w14:paraId="0000000A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Green Hive is a fantastic community initiative that aims to foster a greener, more</w:t>
      </w:r>
    </w:p>
    <w:p w:rsidR="00000000" w:rsidDel="00000000" w:rsidP="00000000" w:rsidRDefault="00000000" w:rsidRPr="00000000" w14:paraId="0000000C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sustainable environment for the benefit of Nairn and the people who live in it.</w:t>
      </w:r>
    </w:p>
    <w:p w:rsidR="00000000" w:rsidDel="00000000" w:rsidP="00000000" w:rsidRDefault="00000000" w:rsidRPr="00000000" w14:paraId="0000000D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Key projects pursued by Green Hive have included the Nairn community orchard, which</w:t>
      </w:r>
    </w:p>
    <w:p w:rsidR="00000000" w:rsidDel="00000000" w:rsidP="00000000" w:rsidRDefault="00000000" w:rsidRPr="00000000" w14:paraId="0000000F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contains 16 fruit trees and a variety of fruiting bushes, and acts as a public open space and community source of nutritious food; the Green Hive Enterprise Workshop, which works to repurpose used plastic and sell recycled products; and the development of green infrastructure in the town, including the creation of an Active Travel Map supported by a fleet of e-bikes and community outreach with large public events such as litter picks and beach cleans.</w:t>
      </w:r>
    </w:p>
    <w:p w:rsidR="00000000" w:rsidDel="00000000" w:rsidP="00000000" w:rsidRDefault="00000000" w:rsidRPr="00000000" w14:paraId="00000010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Green Hive engage proactively with the local community, seeking their input and</w:t>
      </w:r>
    </w:p>
    <w:p w:rsidR="00000000" w:rsidDel="00000000" w:rsidP="00000000" w:rsidRDefault="00000000" w:rsidRPr="00000000" w14:paraId="00000012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contribution into projects across Nairn and Nairnshire, and I believe future support can contribute immensely to the development of a more sustainable Nairn with a flourishing environment a mainstay feature.</w:t>
      </w:r>
    </w:p>
    <w:p w:rsidR="00000000" w:rsidDel="00000000" w:rsidP="00000000" w:rsidRDefault="00000000" w:rsidRPr="00000000" w14:paraId="00000013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I entirely endorse Green Hive’s work and support them on future funding applications.</w:t>
      </w:r>
    </w:p>
    <w:p w:rsidR="00000000" w:rsidDel="00000000" w:rsidP="00000000" w:rsidRDefault="00000000" w:rsidRPr="00000000" w14:paraId="00000015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Yours sincerely,</w:t>
      </w:r>
    </w:p>
    <w:sectPr>
      <w:pgSz w:h="16840" w:w="1190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McddGcjTApupWEf5LLOrFaZr6A==">AMUW2mVogQg8o0+PDEzzTCMCdLUZdNuHbdVppQprGkFdo8TZQ9PrZm6cHec05gCJcAo2drDMujwMDes4YvUZp1HfF0dzezuXYYRLXMU6Qf0XeKoAzE1jIA0=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2022-01-24T11:34:00Z</dcterms:created>
  <dc:creator>Jennifer Macdonald-Nethercott</dc:creator>
</cp:coreProperties>
</file>